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D02" w:rsidRDefault="00981D02" w:rsidP="00981D02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09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F71AA2">
        <w:rPr>
          <w:b/>
        </w:rPr>
        <w:t>KADFAR MEDICAMENTOS LTDA</w:t>
      </w:r>
    </w:p>
    <w:p w:rsidR="00981D02" w:rsidRPr="003E492C" w:rsidRDefault="00981D02" w:rsidP="00981D02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F71AA2">
        <w:rPr>
          <w:rFonts w:ascii="Arial" w:hAnsi="Arial" w:cs="Arial"/>
          <w:b/>
          <w:bCs/>
          <w:sz w:val="22"/>
          <w:szCs w:val="22"/>
        </w:rPr>
        <w:t>KADFAR MEDICAMENTOS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F71AA2">
        <w:rPr>
          <w:rFonts w:ascii="Arial" w:hAnsi="Arial"/>
          <w:b/>
          <w:color w:val="231F20"/>
          <w:sz w:val="20"/>
        </w:rPr>
        <w:t>32.116.161./0001-31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>
        <w:rPr>
          <w:b/>
        </w:rPr>
        <w:t xml:space="preserve"> </w:t>
      </w:r>
      <w:r>
        <w:rPr>
          <w:b/>
          <w:color w:val="auto"/>
        </w:rPr>
        <w:t xml:space="preserve">Rua </w:t>
      </w:r>
      <w:r w:rsidR="00DF2B90">
        <w:rPr>
          <w:b/>
          <w:color w:val="auto"/>
        </w:rPr>
        <w:t>Emancipação, 3770, bloco</w:t>
      </w:r>
      <w:r>
        <w:rPr>
          <w:rFonts w:ascii="Arial" w:hAnsi="Arial" w:cs="Arial"/>
          <w:b/>
          <w:sz w:val="19"/>
          <w:szCs w:val="19"/>
        </w:rPr>
        <w:t xml:space="preserve"> </w:t>
      </w:r>
      <w:r w:rsidR="00DF2B90">
        <w:rPr>
          <w:rFonts w:ascii="Arial" w:hAnsi="Arial" w:cs="Arial"/>
          <w:b/>
          <w:sz w:val="19"/>
          <w:szCs w:val="19"/>
        </w:rPr>
        <w:t xml:space="preserve">F 07,  Jardim do Bosque, </w:t>
      </w:r>
      <w:proofErr w:type="spellStart"/>
      <w:r w:rsidR="00DF2B90">
        <w:rPr>
          <w:rFonts w:ascii="Arial" w:hAnsi="Arial" w:cs="Arial"/>
          <w:b/>
          <w:sz w:val="19"/>
          <w:szCs w:val="19"/>
        </w:rPr>
        <w:t>Hortolandia</w:t>
      </w:r>
      <w:proofErr w:type="spellEnd"/>
      <w:r w:rsidR="00DF2B90">
        <w:rPr>
          <w:rFonts w:ascii="Arial" w:hAnsi="Arial" w:cs="Arial"/>
          <w:b/>
          <w:sz w:val="19"/>
          <w:szCs w:val="19"/>
        </w:rPr>
        <w:t xml:space="preserve"> –SP, CEP: 13.196-237,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267F9A">
        <w:rPr>
          <w:b/>
        </w:rPr>
        <w:t xml:space="preserve">a </w:t>
      </w:r>
      <w:proofErr w:type="spellStart"/>
      <w:r w:rsidR="00812048">
        <w:rPr>
          <w:b/>
        </w:rPr>
        <w:t>Valdiney</w:t>
      </w:r>
      <w:proofErr w:type="spellEnd"/>
      <w:r w:rsidR="00812048">
        <w:rPr>
          <w:b/>
        </w:rPr>
        <w:t xml:space="preserve"> de Abreu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 xml:space="preserve">A </w:t>
      </w:r>
      <w:r w:rsidR="00DF2B90">
        <w:rPr>
          <w:sz w:val="24"/>
        </w:rPr>
        <w:t xml:space="preserve"> F </w:t>
      </w:r>
      <w:r>
        <w:rPr>
          <w:sz w:val="24"/>
        </w:rPr>
        <w:t>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981D02" w:rsidRDefault="00981D02" w:rsidP="00981D02">
      <w:pPr>
        <w:pStyle w:val="Corpodetexto"/>
        <w:spacing w:before="5"/>
        <w:rPr>
          <w:sz w:val="10"/>
        </w:rPr>
      </w:pPr>
    </w:p>
    <w:p w:rsidR="00981D02" w:rsidRDefault="00981D02" w:rsidP="00981D02">
      <w:pPr>
        <w:spacing w:line="252" w:lineRule="exact"/>
        <w:jc w:val="center"/>
        <w:rPr>
          <w:sz w:val="24"/>
        </w:rPr>
      </w:pPr>
    </w:p>
    <w:p w:rsidR="00981D02" w:rsidRPr="003A5C91" w:rsidRDefault="00981D02" w:rsidP="00981D02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68"/>
        <w:gridCol w:w="1097"/>
        <w:gridCol w:w="1482"/>
        <w:gridCol w:w="1108"/>
        <w:gridCol w:w="3445"/>
      </w:tblGrid>
      <w:tr w:rsidR="00E308F6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68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097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spacing w:before="56"/>
              <w:ind w:left="1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482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spacing w:before="56"/>
              <w:ind w:left="28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08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spacing w:before="56"/>
              <w:ind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E308F6" w:rsidRDefault="00E308F6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4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E308F6" w:rsidTr="0040036D">
        <w:trPr>
          <w:trHeight w:val="665"/>
        </w:trPr>
        <w:tc>
          <w:tcPr>
            <w:tcW w:w="541" w:type="dxa"/>
          </w:tcPr>
          <w:p w:rsidR="00E308F6" w:rsidRDefault="00E308F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0073</w:t>
            </w:r>
          </w:p>
        </w:tc>
        <w:tc>
          <w:tcPr>
            <w:tcW w:w="1968" w:type="dxa"/>
          </w:tcPr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CIANOCOBALAMINA</w:t>
            </w:r>
            <w:r>
              <w:rPr>
                <w:color w:val="231F20"/>
                <w:spacing w:val="1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5.000MCG</w:t>
            </w:r>
          </w:p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+ DEXAMETASONA 4MG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PIRIDOXINA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TIAMINA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100MG,</w:t>
            </w:r>
          </w:p>
        </w:tc>
        <w:tc>
          <w:tcPr>
            <w:tcW w:w="1097" w:type="dxa"/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CAIXA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C/3</w:t>
            </w:r>
          </w:p>
        </w:tc>
        <w:tc>
          <w:tcPr>
            <w:tcW w:w="1482" w:type="dxa"/>
          </w:tcPr>
          <w:p w:rsidR="00E308F6" w:rsidRDefault="00E308F6" w:rsidP="0040036D">
            <w:pPr>
              <w:pStyle w:val="TableParagraph"/>
              <w:ind w:left="280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DEXADOR/ARESE</w:t>
            </w:r>
          </w:p>
        </w:tc>
        <w:tc>
          <w:tcPr>
            <w:tcW w:w="1108" w:type="dxa"/>
          </w:tcPr>
          <w:p w:rsidR="00E308F6" w:rsidRDefault="00E308F6" w:rsidP="0040036D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1581900150010</w:t>
            </w:r>
          </w:p>
        </w:tc>
        <w:tc>
          <w:tcPr>
            <w:tcW w:w="3445" w:type="dxa"/>
          </w:tcPr>
          <w:p w:rsidR="00E308F6" w:rsidRDefault="00E308F6" w:rsidP="0040036D">
            <w:pPr>
              <w:pStyle w:val="TableParagraph"/>
              <w:tabs>
                <w:tab w:val="left" w:pos="1073"/>
                <w:tab w:val="left" w:pos="204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10,150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2.030,000</w:t>
            </w:r>
          </w:p>
        </w:tc>
      </w:tr>
      <w:tr w:rsidR="00E308F6" w:rsidTr="0040036D">
        <w:trPr>
          <w:trHeight w:val="665"/>
        </w:trPr>
        <w:tc>
          <w:tcPr>
            <w:tcW w:w="541" w:type="dxa"/>
          </w:tcPr>
          <w:p w:rsidR="00E308F6" w:rsidRDefault="00E308F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0183</w:t>
            </w:r>
          </w:p>
        </w:tc>
        <w:tc>
          <w:tcPr>
            <w:tcW w:w="1968" w:type="dxa"/>
          </w:tcPr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TETRACICLINA - 25MG/G+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ANFOTERICINA B 12,5MG/G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CREME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BISNAGA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45G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APLICADORES</w:t>
            </w:r>
          </w:p>
        </w:tc>
        <w:tc>
          <w:tcPr>
            <w:tcW w:w="1097" w:type="dxa"/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TUBO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45G</w:t>
            </w:r>
          </w:p>
        </w:tc>
        <w:tc>
          <w:tcPr>
            <w:tcW w:w="1482" w:type="dxa"/>
          </w:tcPr>
          <w:p w:rsidR="00E308F6" w:rsidRDefault="00E308F6" w:rsidP="0040036D">
            <w:pPr>
              <w:pStyle w:val="TableParagraph"/>
              <w:ind w:left="280"/>
              <w:rPr>
                <w:sz w:val="12"/>
              </w:rPr>
            </w:pPr>
            <w:r>
              <w:rPr>
                <w:color w:val="231F20"/>
                <w:sz w:val="12"/>
              </w:rPr>
              <w:t>TERICIN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AT/ARESE</w:t>
            </w:r>
          </w:p>
        </w:tc>
        <w:tc>
          <w:tcPr>
            <w:tcW w:w="1108" w:type="dxa"/>
          </w:tcPr>
          <w:p w:rsidR="00E308F6" w:rsidRDefault="00E308F6" w:rsidP="0040036D">
            <w:pPr>
              <w:pStyle w:val="TableParagraph"/>
              <w:ind w:right="89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1581900160032</w:t>
            </w:r>
          </w:p>
        </w:tc>
        <w:tc>
          <w:tcPr>
            <w:tcW w:w="3445" w:type="dxa"/>
          </w:tcPr>
          <w:p w:rsidR="00E308F6" w:rsidRDefault="00E308F6" w:rsidP="0040036D">
            <w:pPr>
              <w:pStyle w:val="TableParagraph"/>
              <w:tabs>
                <w:tab w:val="left" w:pos="1247"/>
                <w:tab w:val="left" w:pos="2147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Bisnaga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50,250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10.050,000</w:t>
            </w:r>
          </w:p>
        </w:tc>
      </w:tr>
      <w:tr w:rsidR="00E308F6" w:rsidTr="0040036D">
        <w:trPr>
          <w:trHeight w:val="665"/>
        </w:trPr>
        <w:tc>
          <w:tcPr>
            <w:tcW w:w="541" w:type="dxa"/>
          </w:tcPr>
          <w:p w:rsidR="00E308F6" w:rsidRDefault="00E308F6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0209</w:t>
            </w:r>
          </w:p>
        </w:tc>
        <w:tc>
          <w:tcPr>
            <w:tcW w:w="1968" w:type="dxa"/>
          </w:tcPr>
          <w:p w:rsidR="00E308F6" w:rsidRDefault="00E308F6" w:rsidP="0040036D">
            <w:pPr>
              <w:pStyle w:val="TableParagraph"/>
              <w:ind w:left="85" w:right="238"/>
              <w:rPr>
                <w:sz w:val="12"/>
              </w:rPr>
            </w:pPr>
            <w:r>
              <w:rPr>
                <w:color w:val="231F20"/>
                <w:sz w:val="12"/>
              </w:rPr>
              <w:t>CARBONATO DE CÁLCIO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1250MG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(EQUIVALENTE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</w:t>
            </w:r>
          </w:p>
          <w:p w:rsidR="00E308F6" w:rsidRDefault="00E308F6" w:rsidP="0040036D">
            <w:pPr>
              <w:pStyle w:val="TableParagraph"/>
              <w:ind w:left="85" w:right="238"/>
              <w:rPr>
                <w:sz w:val="12"/>
              </w:rPr>
            </w:pPr>
            <w:r>
              <w:rPr>
                <w:color w:val="231F20"/>
                <w:sz w:val="12"/>
              </w:rPr>
              <w:t>500MG DE CÁLCIO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ELEMENTAR),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097" w:type="dxa"/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CAIXA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482" w:type="dxa"/>
          </w:tcPr>
          <w:p w:rsidR="00E308F6" w:rsidRDefault="00E308F6" w:rsidP="0040036D">
            <w:pPr>
              <w:pStyle w:val="TableParagraph"/>
              <w:ind w:left="280" w:right="143"/>
              <w:rPr>
                <w:sz w:val="12"/>
              </w:rPr>
            </w:pPr>
            <w:r>
              <w:rPr>
                <w:color w:val="231F20"/>
                <w:sz w:val="12"/>
              </w:rPr>
              <w:t>CALCIOMAX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1250-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IDEATON</w:t>
            </w:r>
          </w:p>
        </w:tc>
        <w:tc>
          <w:tcPr>
            <w:tcW w:w="1108" w:type="dxa"/>
          </w:tcPr>
          <w:p w:rsidR="00E308F6" w:rsidRDefault="00E308F6" w:rsidP="0040036D">
            <w:pPr>
              <w:pStyle w:val="TableParagraph"/>
              <w:ind w:right="163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240/2018</w:t>
            </w:r>
          </w:p>
        </w:tc>
        <w:tc>
          <w:tcPr>
            <w:tcW w:w="3445" w:type="dxa"/>
          </w:tcPr>
          <w:p w:rsidR="00E308F6" w:rsidRDefault="00E308F6" w:rsidP="0040036D">
            <w:pPr>
              <w:pStyle w:val="TableParagraph"/>
              <w:tabs>
                <w:tab w:val="left" w:pos="1260"/>
                <w:tab w:val="left" w:pos="22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0,067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335,000</w:t>
            </w:r>
          </w:p>
        </w:tc>
      </w:tr>
      <w:tr w:rsidR="00E308F6" w:rsidTr="0040036D">
        <w:trPr>
          <w:trHeight w:val="527"/>
        </w:trPr>
        <w:tc>
          <w:tcPr>
            <w:tcW w:w="541" w:type="dxa"/>
          </w:tcPr>
          <w:p w:rsidR="00E308F6" w:rsidRDefault="00E308F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0210</w:t>
            </w:r>
          </w:p>
        </w:tc>
        <w:tc>
          <w:tcPr>
            <w:tcW w:w="1968" w:type="dxa"/>
          </w:tcPr>
          <w:p w:rsidR="00E308F6" w:rsidRDefault="00E308F6" w:rsidP="0040036D">
            <w:pPr>
              <w:pStyle w:val="TableParagraph"/>
              <w:ind w:left="85" w:right="439"/>
              <w:rPr>
                <w:sz w:val="12"/>
              </w:rPr>
            </w:pPr>
            <w:r>
              <w:rPr>
                <w:color w:val="231F20"/>
                <w:sz w:val="12"/>
              </w:rPr>
              <w:t>CARBONATO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CÁLCIO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1250MG (500MG CA+)</w:t>
            </w:r>
          </w:p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+VITAMINA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200UI</w:t>
            </w:r>
          </w:p>
        </w:tc>
        <w:tc>
          <w:tcPr>
            <w:tcW w:w="1097" w:type="dxa"/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CAIXA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482" w:type="dxa"/>
          </w:tcPr>
          <w:p w:rsidR="00E308F6" w:rsidRDefault="00E308F6" w:rsidP="0040036D">
            <w:pPr>
              <w:pStyle w:val="TableParagraph"/>
              <w:ind w:left="280"/>
              <w:rPr>
                <w:sz w:val="12"/>
              </w:rPr>
            </w:pPr>
            <w:r>
              <w:rPr>
                <w:color w:val="231F20"/>
                <w:sz w:val="12"/>
              </w:rPr>
              <w:t>CALCIOMAX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</w:t>
            </w:r>
            <w:r>
              <w:rPr>
                <w:color w:val="231F20"/>
                <w:spacing w:val="-4"/>
                <w:sz w:val="12"/>
              </w:rPr>
              <w:t xml:space="preserve"> 1250</w:t>
            </w:r>
          </w:p>
          <w:p w:rsidR="00E308F6" w:rsidRDefault="00E308F6" w:rsidP="0040036D">
            <w:pPr>
              <w:pStyle w:val="TableParagraph"/>
              <w:ind w:left="280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- </w:t>
            </w:r>
            <w:r>
              <w:rPr>
                <w:color w:val="231F20"/>
                <w:spacing w:val="-2"/>
                <w:sz w:val="12"/>
              </w:rPr>
              <w:t>IDEATON</w:t>
            </w:r>
          </w:p>
        </w:tc>
        <w:tc>
          <w:tcPr>
            <w:tcW w:w="1108" w:type="dxa"/>
          </w:tcPr>
          <w:p w:rsidR="00E308F6" w:rsidRDefault="00E308F6" w:rsidP="0040036D">
            <w:pPr>
              <w:pStyle w:val="TableParagraph"/>
              <w:ind w:right="163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240/2018</w:t>
            </w:r>
          </w:p>
        </w:tc>
        <w:tc>
          <w:tcPr>
            <w:tcW w:w="3445" w:type="dxa"/>
          </w:tcPr>
          <w:p w:rsidR="00E308F6" w:rsidRDefault="00E308F6" w:rsidP="0040036D">
            <w:pPr>
              <w:pStyle w:val="TableParagraph"/>
              <w:tabs>
                <w:tab w:val="left" w:pos="1260"/>
                <w:tab w:val="left" w:pos="22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380,000</w:t>
            </w:r>
          </w:p>
        </w:tc>
      </w:tr>
      <w:tr w:rsidR="00E308F6" w:rsidTr="0040036D">
        <w:trPr>
          <w:trHeight w:val="251"/>
        </w:trPr>
        <w:tc>
          <w:tcPr>
            <w:tcW w:w="541" w:type="dxa"/>
          </w:tcPr>
          <w:p w:rsidR="00E308F6" w:rsidRDefault="00E308F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0231</w:t>
            </w:r>
          </w:p>
        </w:tc>
        <w:tc>
          <w:tcPr>
            <w:tcW w:w="1968" w:type="dxa"/>
          </w:tcPr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COMPLEXO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B,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DRÁGEA</w:t>
            </w:r>
          </w:p>
        </w:tc>
        <w:tc>
          <w:tcPr>
            <w:tcW w:w="1097" w:type="dxa"/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CAIXA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C/100</w:t>
            </w:r>
          </w:p>
        </w:tc>
        <w:tc>
          <w:tcPr>
            <w:tcW w:w="1482" w:type="dxa"/>
          </w:tcPr>
          <w:p w:rsidR="00E308F6" w:rsidRDefault="00E308F6" w:rsidP="0040036D">
            <w:pPr>
              <w:pStyle w:val="TableParagraph"/>
              <w:ind w:left="280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B MIX- </w:t>
            </w:r>
            <w:r>
              <w:rPr>
                <w:color w:val="231F20"/>
                <w:spacing w:val="-2"/>
                <w:sz w:val="12"/>
              </w:rPr>
              <w:t>IDEATON</w:t>
            </w:r>
          </w:p>
        </w:tc>
        <w:tc>
          <w:tcPr>
            <w:tcW w:w="1108" w:type="dxa"/>
          </w:tcPr>
          <w:p w:rsidR="00E308F6" w:rsidRDefault="00E308F6" w:rsidP="0040036D">
            <w:pPr>
              <w:pStyle w:val="TableParagraph"/>
              <w:ind w:right="163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240/2018</w:t>
            </w:r>
          </w:p>
        </w:tc>
        <w:tc>
          <w:tcPr>
            <w:tcW w:w="3445" w:type="dxa"/>
          </w:tcPr>
          <w:p w:rsidR="00E308F6" w:rsidRDefault="00E308F6" w:rsidP="0040036D">
            <w:pPr>
              <w:pStyle w:val="TableParagraph"/>
              <w:tabs>
                <w:tab w:val="left" w:pos="1300"/>
                <w:tab w:val="left" w:pos="230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12.000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0,070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840,000</w:t>
            </w:r>
          </w:p>
        </w:tc>
      </w:tr>
      <w:tr w:rsidR="00E308F6" w:rsidTr="0040036D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0332</w:t>
            </w:r>
          </w:p>
        </w:tc>
        <w:tc>
          <w:tcPr>
            <w:tcW w:w="1968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COLECALCIFEROL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2000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UI</w:t>
            </w:r>
          </w:p>
        </w:tc>
        <w:tc>
          <w:tcPr>
            <w:tcW w:w="1097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ind w:left="102"/>
              <w:rPr>
                <w:sz w:val="12"/>
              </w:rPr>
            </w:pPr>
            <w:r>
              <w:rPr>
                <w:color w:val="231F20"/>
                <w:sz w:val="12"/>
              </w:rPr>
              <w:t>CAIXA</w:t>
            </w:r>
            <w:r>
              <w:rPr>
                <w:color w:val="231F20"/>
                <w:spacing w:val="-4"/>
                <w:sz w:val="12"/>
              </w:rPr>
              <w:t xml:space="preserve"> C/60</w:t>
            </w:r>
          </w:p>
        </w:tc>
        <w:tc>
          <w:tcPr>
            <w:tcW w:w="1482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ind w:left="280" w:right="504"/>
              <w:rPr>
                <w:sz w:val="12"/>
              </w:rPr>
            </w:pPr>
            <w:r>
              <w:rPr>
                <w:color w:val="231F20"/>
                <w:sz w:val="12"/>
              </w:rPr>
              <w:t>ADEROFIX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IDEATON</w:t>
            </w:r>
          </w:p>
        </w:tc>
        <w:tc>
          <w:tcPr>
            <w:tcW w:w="1108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ind w:right="163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RDC</w:t>
            </w:r>
            <w:r>
              <w:rPr>
                <w:color w:val="231F20"/>
                <w:spacing w:val="-2"/>
                <w:sz w:val="12"/>
              </w:rPr>
              <w:t xml:space="preserve"> 240/2018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tabs>
                <w:tab w:val="left" w:pos="1260"/>
                <w:tab w:val="left" w:pos="2160"/>
              </w:tabs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0,259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1.295,000</w:t>
            </w:r>
          </w:p>
        </w:tc>
      </w:tr>
      <w:tr w:rsidR="00E308F6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968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097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482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08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E308F6" w:rsidRDefault="00E308F6" w:rsidP="0040036D">
            <w:pPr>
              <w:pStyle w:val="TableParagraph"/>
              <w:tabs>
                <w:tab w:val="left" w:pos="2140"/>
              </w:tabs>
              <w:ind w:left="78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14.930,000</w:t>
            </w:r>
          </w:p>
        </w:tc>
      </w:tr>
    </w:tbl>
    <w:p w:rsidR="00981D02" w:rsidRPr="004F68D7" w:rsidRDefault="00981D02" w:rsidP="00981D02"/>
    <w:p w:rsidR="00981D02" w:rsidRPr="004F68D7" w:rsidRDefault="00981D02" w:rsidP="00981D02">
      <w:pPr>
        <w:sectPr w:rsidR="00981D02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1"/>
        <w:rPr>
          <w:sz w:val="11"/>
        </w:rPr>
      </w:pP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981D02" w:rsidRDefault="00981D02" w:rsidP="00981D02">
      <w:pPr>
        <w:spacing w:line="276" w:lineRule="auto"/>
        <w:jc w:val="both"/>
        <w:rPr>
          <w:sz w:val="24"/>
        </w:rPr>
        <w:sectPr w:rsidR="00981D02">
          <w:pgSz w:w="11910" w:h="16840"/>
          <w:pgMar w:top="320" w:right="440" w:bottom="1260" w:left="320" w:header="0" w:footer="1068" w:gutter="0"/>
          <w:cols w:space="720"/>
        </w:sectPr>
      </w:pPr>
    </w:p>
    <w:p w:rsidR="00981D02" w:rsidRDefault="00981D02" w:rsidP="00981D02">
      <w:pPr>
        <w:pStyle w:val="Corpodetexto"/>
        <w:spacing w:before="2"/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4"/>
        <w:rPr>
          <w:sz w:val="23"/>
        </w:rPr>
      </w:pP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981D02" w:rsidRDefault="00981D02" w:rsidP="00981D02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981D02" w:rsidRDefault="00981D02" w:rsidP="00981D02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981D02" w:rsidRDefault="00981D02" w:rsidP="00981D02">
      <w:pPr>
        <w:spacing w:line="276" w:lineRule="auto"/>
        <w:jc w:val="both"/>
        <w:rPr>
          <w:sz w:val="24"/>
        </w:rPr>
        <w:sectPr w:rsidR="00981D02">
          <w:pgSz w:w="11910" w:h="16840"/>
          <w:pgMar w:top="320" w:right="440" w:bottom="1260" w:left="320" w:header="0" w:footer="1068" w:gutter="0"/>
          <w:cols w:space="720"/>
        </w:sectPr>
      </w:pPr>
    </w:p>
    <w:p w:rsidR="00981D02" w:rsidRDefault="00981D02" w:rsidP="00981D02">
      <w:pPr>
        <w:pStyle w:val="Corpodetexto"/>
        <w:spacing w:before="2"/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4"/>
        <w:rPr>
          <w:sz w:val="23"/>
        </w:rPr>
      </w:pP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981D02" w:rsidRDefault="00981D02" w:rsidP="00981D02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981D02" w:rsidRDefault="00981D02" w:rsidP="00981D02">
      <w:pPr>
        <w:spacing w:line="276" w:lineRule="auto"/>
        <w:jc w:val="both"/>
        <w:rPr>
          <w:sz w:val="24"/>
        </w:rPr>
        <w:sectPr w:rsidR="00981D02">
          <w:pgSz w:w="11910" w:h="16840"/>
          <w:pgMar w:top="320" w:right="440" w:bottom="1260" w:left="320" w:header="0" w:footer="1068" w:gutter="0"/>
          <w:cols w:space="720"/>
        </w:sectPr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4"/>
        <w:rPr>
          <w:sz w:val="23"/>
        </w:rPr>
      </w:pPr>
    </w:p>
    <w:p w:rsidR="00981D02" w:rsidRDefault="00981D02" w:rsidP="00981D02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spacing w:line="276" w:lineRule="auto"/>
        <w:jc w:val="both"/>
        <w:rPr>
          <w:sz w:val="24"/>
        </w:rPr>
        <w:sectPr w:rsidR="00981D02">
          <w:pgSz w:w="11910" w:h="16840"/>
          <w:pgMar w:top="320" w:right="440" w:bottom="1260" w:left="320" w:header="0" w:footer="1068" w:gutter="0"/>
          <w:cols w:space="720"/>
        </w:sectPr>
      </w:pPr>
    </w:p>
    <w:p w:rsidR="00981D02" w:rsidRDefault="00981D02" w:rsidP="00981D02">
      <w:pPr>
        <w:pStyle w:val="Corpodetexto"/>
        <w:spacing w:before="2"/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4"/>
        <w:rPr>
          <w:sz w:val="23"/>
        </w:rPr>
      </w:pP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981D02" w:rsidRDefault="00981D02" w:rsidP="00981D02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981D02" w:rsidRDefault="00981D02" w:rsidP="00981D02">
      <w:pPr>
        <w:spacing w:line="278" w:lineRule="auto"/>
        <w:jc w:val="both"/>
        <w:rPr>
          <w:sz w:val="24"/>
        </w:rPr>
        <w:sectPr w:rsidR="00981D02">
          <w:pgSz w:w="11910" w:h="16840"/>
          <w:pgMar w:top="320" w:right="440" w:bottom="1260" w:left="320" w:header="0" w:footer="1068" w:gutter="0"/>
          <w:cols w:space="720"/>
        </w:sectPr>
      </w:pPr>
    </w:p>
    <w:p w:rsidR="00981D02" w:rsidRDefault="00981D02" w:rsidP="00981D02">
      <w:pPr>
        <w:pStyle w:val="Corpodetexto"/>
        <w:spacing w:before="2"/>
      </w:pPr>
    </w:p>
    <w:p w:rsidR="00981D02" w:rsidRDefault="00981D02" w:rsidP="00981D02">
      <w:pPr>
        <w:pStyle w:val="Corpodetexto"/>
        <w:rPr>
          <w:sz w:val="20"/>
        </w:rPr>
      </w:pPr>
    </w:p>
    <w:p w:rsidR="00981D02" w:rsidRDefault="00981D02" w:rsidP="00981D02">
      <w:pPr>
        <w:pStyle w:val="Corpodetexto"/>
        <w:spacing w:before="4"/>
        <w:rPr>
          <w:sz w:val="23"/>
        </w:rPr>
      </w:pPr>
    </w:p>
    <w:p w:rsidR="00981D02" w:rsidRDefault="00981D02" w:rsidP="00981D02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981D02" w:rsidRDefault="00981D02" w:rsidP="00981D02">
      <w:pPr>
        <w:pStyle w:val="Corpodetexto"/>
        <w:ind w:right="-1"/>
        <w:rPr>
          <w:sz w:val="26"/>
        </w:rPr>
      </w:pPr>
    </w:p>
    <w:p w:rsidR="00981D02" w:rsidRDefault="00981D02" w:rsidP="00981D02">
      <w:pPr>
        <w:pStyle w:val="Corpodetexto"/>
        <w:spacing w:before="6"/>
        <w:ind w:right="-1"/>
        <w:rPr>
          <w:sz w:val="22"/>
        </w:rPr>
      </w:pPr>
    </w:p>
    <w:p w:rsidR="00981D02" w:rsidRDefault="00981D02" w:rsidP="00981D02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981D02" w:rsidRDefault="00981D02" w:rsidP="00981D02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981D02" w:rsidRDefault="00981D02" w:rsidP="00981D02">
      <w:pPr>
        <w:pStyle w:val="Corpodetexto"/>
        <w:ind w:right="-1"/>
        <w:rPr>
          <w:sz w:val="26"/>
        </w:rPr>
      </w:pPr>
    </w:p>
    <w:p w:rsidR="00981D02" w:rsidRDefault="00981D02" w:rsidP="00981D02">
      <w:pPr>
        <w:pStyle w:val="Corpodetexto"/>
        <w:spacing w:before="6"/>
        <w:ind w:right="-1"/>
        <w:rPr>
          <w:sz w:val="22"/>
        </w:rPr>
      </w:pPr>
    </w:p>
    <w:p w:rsidR="00981D02" w:rsidRDefault="00981D02" w:rsidP="00981D02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981D02" w:rsidRDefault="00981D02" w:rsidP="00981D02">
      <w:pPr>
        <w:pStyle w:val="Corpodetexto"/>
        <w:rPr>
          <w:sz w:val="26"/>
        </w:rPr>
      </w:pPr>
    </w:p>
    <w:p w:rsidR="00981D02" w:rsidRDefault="00981D02" w:rsidP="00981D02">
      <w:pPr>
        <w:pStyle w:val="Corpodetexto"/>
        <w:spacing w:before="6"/>
        <w:rPr>
          <w:sz w:val="22"/>
        </w:rPr>
      </w:pPr>
    </w:p>
    <w:p w:rsidR="00981D02" w:rsidRDefault="00981D02" w:rsidP="00981D02">
      <w:pPr>
        <w:pStyle w:val="Corpodetexto"/>
        <w:spacing w:before="10"/>
        <w:rPr>
          <w:sz w:val="35"/>
        </w:rPr>
      </w:pPr>
    </w:p>
    <w:p w:rsidR="00981D02" w:rsidRDefault="00981D02" w:rsidP="00981D02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981D02" w:rsidRDefault="00981D02" w:rsidP="00981D02">
      <w:pPr>
        <w:tabs>
          <w:tab w:val="left" w:pos="1110"/>
          <w:tab w:val="center" w:pos="5575"/>
        </w:tabs>
        <w:spacing w:line="360" w:lineRule="auto"/>
      </w:pPr>
    </w:p>
    <w:p w:rsidR="00981D02" w:rsidRDefault="00981D02" w:rsidP="00981D02">
      <w:pPr>
        <w:tabs>
          <w:tab w:val="left" w:pos="1110"/>
          <w:tab w:val="center" w:pos="5575"/>
        </w:tabs>
        <w:spacing w:line="360" w:lineRule="auto"/>
      </w:pPr>
    </w:p>
    <w:p w:rsidR="00981D02" w:rsidRDefault="00981D02" w:rsidP="00981D02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981D02" w:rsidRDefault="00981D02" w:rsidP="00981D02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981D02" w:rsidRDefault="00981D02" w:rsidP="00981D02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7A3F67">
        <w:t xml:space="preserve">Amaral                                                </w:t>
      </w:r>
      <w:proofErr w:type="spellStart"/>
      <w:r w:rsidR="00E5654B" w:rsidRPr="00E5654B">
        <w:t>Valdiney</w:t>
      </w:r>
      <w:proofErr w:type="spellEnd"/>
      <w:r w:rsidR="00E5654B" w:rsidRPr="00E5654B">
        <w:t xml:space="preserve"> de Abreu</w:t>
      </w:r>
      <w:r w:rsidRPr="00E5654B">
        <w:tab/>
      </w:r>
    </w:p>
    <w:p w:rsidR="00981D02" w:rsidRDefault="00981D02" w:rsidP="00981D02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981D02" w:rsidRDefault="00981D02" w:rsidP="00981D02"/>
    <w:p w:rsidR="00981D02" w:rsidRDefault="00981D02" w:rsidP="00981D02"/>
    <w:p w:rsidR="00981D02" w:rsidRDefault="00981D02" w:rsidP="00981D02"/>
    <w:p w:rsidR="00981D02" w:rsidRDefault="00981D02" w:rsidP="00981D02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D02"/>
    <w:rsid w:val="002B2732"/>
    <w:rsid w:val="00812048"/>
    <w:rsid w:val="00981D02"/>
    <w:rsid w:val="00DF2B90"/>
    <w:rsid w:val="00E308F6"/>
    <w:rsid w:val="00E5654B"/>
    <w:rsid w:val="00F226A5"/>
    <w:rsid w:val="00F7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206CE-CF3E-4796-A644-97E6D236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981D02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981D02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81D02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81D02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981D02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981D02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981D02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81D02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81D02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81D02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81D02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81D02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981D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981D02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981D02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981D02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981D02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981D02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981D02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981D02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981D02"/>
    <w:rPr>
      <w:sz w:val="24"/>
    </w:rPr>
  </w:style>
  <w:style w:type="paragraph" w:styleId="Cabealho">
    <w:name w:val="header"/>
    <w:basedOn w:val="Normal"/>
    <w:link w:val="CabealhoChar"/>
    <w:uiPriority w:val="99"/>
    <w:rsid w:val="00981D02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981D02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981D02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81D02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981D02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981D02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981D02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981D02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981D02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981D02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981D02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981D0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981D02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81D0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981D02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81D02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981D02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981D02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981D02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981D02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981D02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981D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81D02"/>
    <w:rPr>
      <w:color w:val="800080"/>
      <w:u w:val="single"/>
    </w:rPr>
  </w:style>
  <w:style w:type="paragraph" w:customStyle="1" w:styleId="msonormal0">
    <w:name w:val="msonormal"/>
    <w:basedOn w:val="Normal"/>
    <w:rsid w:val="00981D0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981D02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1D02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1D02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981D0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981D0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81D02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81D02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81D0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81D02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981D02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981D02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981D0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81D02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81D02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981D02"/>
  </w:style>
  <w:style w:type="paragraph" w:customStyle="1" w:styleId="font5">
    <w:name w:val="font5"/>
    <w:basedOn w:val="Normal"/>
    <w:rsid w:val="00981D02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981D02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981D02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981D02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981D02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981D0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981D0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981D0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981D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981D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981D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981D0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981D02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981D0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981D0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981D02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981D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981D02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981D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981D0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981D02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981D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981D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981D02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981D0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981D02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981D02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981D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981D02"/>
  </w:style>
  <w:style w:type="character" w:styleId="Forte">
    <w:name w:val="Strong"/>
    <w:uiPriority w:val="22"/>
    <w:qFormat/>
    <w:rsid w:val="00981D02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981D0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81D0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981D0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981D02"/>
  </w:style>
  <w:style w:type="paragraph" w:styleId="SemEspaamento">
    <w:name w:val="No Spacing"/>
    <w:uiPriority w:val="1"/>
    <w:qFormat/>
    <w:rsid w:val="00981D0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981D02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981D02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981D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2608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2026-01-12T21:32:00Z</dcterms:created>
  <dcterms:modified xsi:type="dcterms:W3CDTF">2026-01-12T21:32:00Z</dcterms:modified>
</cp:coreProperties>
</file>